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39"/>
        <w:gridCol w:w="2975"/>
      </w:tblGrid>
      <w:tr w:rsidR="002616C6" w14:paraId="4979A42B" w14:textId="77777777" w:rsidTr="002616C6">
        <w:trPr>
          <w:jc w:val="center"/>
        </w:trPr>
        <w:tc>
          <w:tcPr>
            <w:tcW w:w="3207" w:type="dxa"/>
          </w:tcPr>
          <w:p w14:paraId="27F8A34F" w14:textId="72373C7C" w:rsidR="002616C6" w:rsidRDefault="00261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4C1866F1" wp14:editId="6059EE8F">
                  <wp:extent cx="1277538" cy="1267932"/>
                  <wp:effectExtent l="0" t="0" r="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bro-Sorrentino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05" cy="128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089DD722" w14:textId="7151D33B" w:rsidR="002616C6" w:rsidRDefault="00261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6B216ADA" wp14:editId="1B873BF3">
                  <wp:simplePos x="0" y="0"/>
                  <wp:positionH relativeFrom="page">
                    <wp:posOffset>46990</wp:posOffset>
                  </wp:positionH>
                  <wp:positionV relativeFrom="page">
                    <wp:posOffset>130175</wp:posOffset>
                  </wp:positionV>
                  <wp:extent cx="2173605" cy="1046480"/>
                  <wp:effectExtent l="0" t="0" r="0" b="0"/>
                  <wp:wrapSquare wrapText="bothSides" distT="0" distB="0" distL="0" distR="0"/>
                  <wp:docPr id="1073741826" name="officeArt object" descr="C:\Users\Gabriele\Documents\Associazioni\Semi Neri\Loghi\logo_semineriner_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Gabriele\Documents\Associazioni\Semi Neri\Loghi\logo_semineriner_new.png" descr="C:\Users\Gabriele\Documents\Associazioni\Semi Neri\Loghi\logo_semineriner_new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05" cy="10464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8" w:type="dxa"/>
          </w:tcPr>
          <w:p w14:paraId="2A52E721" w14:textId="5FD49E1B" w:rsidR="002616C6" w:rsidRDefault="00261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54A82A1B" wp14:editId="42858E7D">
                  <wp:simplePos x="0" y="0"/>
                  <wp:positionH relativeFrom="page">
                    <wp:posOffset>16510</wp:posOffset>
                  </wp:positionH>
                  <wp:positionV relativeFrom="page">
                    <wp:posOffset>128270</wp:posOffset>
                  </wp:positionV>
                  <wp:extent cx="1133475" cy="1133475"/>
                  <wp:effectExtent l="0" t="0" r="0" b="0"/>
                  <wp:wrapTopAndBottom distT="0" distB="0"/>
                  <wp:docPr id="1073741827" name="officeArt object" descr="logo_edizio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logo_edizioni" descr="logo_edizioni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67C75380" w14:textId="5946C492" w:rsidR="002616C6" w:rsidRPr="002616C6" w:rsidRDefault="00D02EFA" w:rsidP="002616C6">
            <w:pPr>
              <w:jc w:val="center"/>
            </w:pPr>
            <w:r>
              <w:t>Modena 17 febbraio 2018</w:t>
            </w:r>
          </w:p>
        </w:tc>
      </w:tr>
    </w:tbl>
    <w:p w14:paraId="34D72154" w14:textId="18B82927" w:rsidR="006A24F3" w:rsidRDefault="00587F0B" w:rsidP="002616C6">
      <w:pPr>
        <w:widowControl w:val="0"/>
        <w:jc w:val="center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 xml:space="preserve">Una storia di eroi e traditori che ha come protagonista </w:t>
      </w:r>
      <w:proofErr w:type="spellStart"/>
      <w:r>
        <w:rPr>
          <w:rStyle w:val="Nessuno"/>
          <w:rFonts w:ascii="Verdana" w:hAnsi="Verdana"/>
          <w:sz w:val="28"/>
          <w:szCs w:val="28"/>
        </w:rPr>
        <w:t>Mvtina</w:t>
      </w:r>
      <w:proofErr w:type="spellEnd"/>
    </w:p>
    <w:p w14:paraId="3C265D9F" w14:textId="225C1485" w:rsidR="006A24F3" w:rsidRDefault="00587F0B">
      <w:pPr>
        <w:widowControl w:val="0"/>
        <w:tabs>
          <w:tab w:val="left" w:pos="3138"/>
          <w:tab w:val="center" w:pos="4819"/>
        </w:tabs>
        <w:jc w:val="center"/>
        <w:rPr>
          <w:rStyle w:val="Nessuno"/>
          <w:rFonts w:ascii="Verdana" w:eastAsia="Verdana" w:hAnsi="Verdana" w:cs="Verdana"/>
          <w:sz w:val="28"/>
          <w:szCs w:val="28"/>
        </w:rPr>
      </w:pPr>
      <w:proofErr w:type="spellStart"/>
      <w:r>
        <w:rPr>
          <w:rStyle w:val="Nessuno"/>
          <w:rFonts w:ascii="Verdana" w:hAnsi="Verdana"/>
          <w:b/>
          <w:bCs/>
          <w:i/>
          <w:iCs/>
          <w:sz w:val="28"/>
          <w:szCs w:val="28"/>
        </w:rPr>
        <w:t>Mvtina</w:t>
      </w:r>
      <w:proofErr w:type="spellEnd"/>
      <w:r>
        <w:rPr>
          <w:rStyle w:val="Nessuno"/>
          <w:rFonts w:ascii="Verdana" w:hAnsi="Verdana"/>
          <w:b/>
          <w:bCs/>
          <w:i/>
          <w:iCs/>
          <w:sz w:val="28"/>
          <w:szCs w:val="28"/>
        </w:rPr>
        <w:t xml:space="preserve">, l’alba dell’Impero: </w:t>
      </w:r>
      <w:r w:rsidR="002616C6">
        <w:rPr>
          <w:rStyle w:val="Nessuno"/>
          <w:rFonts w:ascii="Verdana" w:hAnsi="Verdana"/>
          <w:b/>
          <w:bCs/>
          <w:i/>
          <w:iCs/>
          <w:sz w:val="28"/>
          <w:szCs w:val="28"/>
        </w:rPr>
        <w:t>giovedì 22</w:t>
      </w:r>
      <w:r>
        <w:rPr>
          <w:rStyle w:val="Nessuno"/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2616C6">
        <w:rPr>
          <w:rStyle w:val="Nessuno"/>
          <w:rFonts w:ascii="Verdana" w:hAnsi="Verdana"/>
          <w:b/>
          <w:bCs/>
          <w:i/>
          <w:iCs/>
          <w:sz w:val="28"/>
          <w:szCs w:val="28"/>
        </w:rPr>
        <w:t>febbraio</w:t>
      </w:r>
      <w:r>
        <w:rPr>
          <w:rStyle w:val="Nessuno"/>
          <w:rFonts w:ascii="Verdana" w:hAnsi="Verdana"/>
          <w:b/>
          <w:bCs/>
          <w:i/>
          <w:iCs/>
          <w:sz w:val="28"/>
          <w:szCs w:val="28"/>
        </w:rPr>
        <w:t xml:space="preserve"> 201</w:t>
      </w:r>
      <w:r w:rsidR="002616C6">
        <w:rPr>
          <w:rStyle w:val="Nessuno"/>
          <w:rFonts w:ascii="Verdana" w:hAnsi="Verdana"/>
          <w:b/>
          <w:bCs/>
          <w:i/>
          <w:iCs/>
          <w:sz w:val="28"/>
          <w:szCs w:val="28"/>
        </w:rPr>
        <w:t xml:space="preserve">8 al </w:t>
      </w:r>
      <w:proofErr w:type="spellStart"/>
      <w:r w:rsidR="002616C6">
        <w:rPr>
          <w:rStyle w:val="Nessuno"/>
          <w:rFonts w:ascii="Verdana" w:hAnsi="Verdana"/>
          <w:b/>
          <w:bCs/>
          <w:i/>
          <w:iCs/>
          <w:sz w:val="28"/>
          <w:szCs w:val="28"/>
        </w:rPr>
        <w:t>Clib</w:t>
      </w:r>
      <w:proofErr w:type="spellEnd"/>
      <w:r w:rsidR="002616C6">
        <w:rPr>
          <w:rStyle w:val="Nessuno"/>
          <w:rFonts w:ascii="Verdana" w:hAnsi="Verdana"/>
          <w:b/>
          <w:bCs/>
          <w:i/>
          <w:iCs/>
          <w:sz w:val="28"/>
          <w:szCs w:val="28"/>
        </w:rPr>
        <w:t xml:space="preserve"> Meridiana di Casinalbo di Formigine</w:t>
      </w:r>
      <w:r>
        <w:rPr>
          <w:rStyle w:val="Nessuno"/>
          <w:rFonts w:ascii="Verdana" w:hAnsi="Verdana"/>
          <w:b/>
          <w:bCs/>
          <w:i/>
          <w:iCs/>
          <w:sz w:val="28"/>
          <w:szCs w:val="28"/>
        </w:rPr>
        <w:t xml:space="preserve"> </w:t>
      </w:r>
    </w:p>
    <w:p w14:paraId="7CF74E3F" w14:textId="6DFA48A5" w:rsidR="002616C6" w:rsidRDefault="002616C6">
      <w:pPr>
        <w:widowControl w:val="0"/>
        <w:jc w:val="both"/>
        <w:rPr>
          <w:rStyle w:val="Nessuno"/>
          <w:rFonts w:ascii="Verdana" w:hAnsi="Verdana"/>
        </w:rPr>
      </w:pPr>
      <w:r w:rsidRPr="002616C6">
        <w:rPr>
          <w:rFonts w:ascii="Verdana" w:hAnsi="Verdana" w:hint="eastAsia"/>
          <w:b/>
        </w:rPr>
        <w:t>Giovedì 22 febbraio</w:t>
      </w:r>
      <w:r w:rsidRPr="002616C6">
        <w:rPr>
          <w:rFonts w:ascii="Verdana" w:hAnsi="Verdana" w:hint="eastAsia"/>
        </w:rPr>
        <w:t xml:space="preserve">, alle ore 21.00, presso la Sala Rosa dell'esclusivo Club "La Meridiana" (situato in via Adriano Fiori, 23 a </w:t>
      </w:r>
      <w:r w:rsidR="00D02EFA">
        <w:rPr>
          <w:rFonts w:ascii="Verdana" w:hAnsi="Verdana"/>
        </w:rPr>
        <w:t xml:space="preserve">Casinalbo di </w:t>
      </w:r>
      <w:r w:rsidRPr="002616C6">
        <w:rPr>
          <w:rFonts w:ascii="Verdana" w:hAnsi="Verdana" w:hint="eastAsia"/>
        </w:rPr>
        <w:t xml:space="preserve">Formigine - Modena), lo scrittore e storico modenese </w:t>
      </w:r>
      <w:r w:rsidRPr="002616C6">
        <w:rPr>
          <w:rFonts w:ascii="Verdana" w:hAnsi="Verdana" w:hint="eastAsia"/>
          <w:b/>
        </w:rPr>
        <w:t>Gabriele Sorrentino</w:t>
      </w:r>
      <w:r w:rsidRPr="002616C6">
        <w:rPr>
          <w:rFonts w:ascii="Verdana" w:hAnsi="Verdana" w:hint="eastAsia"/>
        </w:rPr>
        <w:t xml:space="preserve"> parlerà </w:t>
      </w:r>
      <w:r>
        <w:rPr>
          <w:rFonts w:ascii="Verdana" w:hAnsi="Verdana"/>
        </w:rPr>
        <w:t xml:space="preserve">del suo romanzo </w:t>
      </w:r>
      <w:proofErr w:type="spellStart"/>
      <w:r w:rsidR="00587F0B">
        <w:rPr>
          <w:rStyle w:val="Nessuno"/>
          <w:rFonts w:ascii="Verdana" w:hAnsi="Verdana"/>
          <w:b/>
          <w:bCs/>
          <w:i/>
          <w:iCs/>
        </w:rPr>
        <w:t>Mvtina</w:t>
      </w:r>
      <w:proofErr w:type="spellEnd"/>
      <w:r w:rsidR="00587F0B">
        <w:rPr>
          <w:rStyle w:val="Nessuno"/>
          <w:rFonts w:ascii="Verdana" w:hAnsi="Verdana"/>
          <w:b/>
          <w:bCs/>
          <w:i/>
          <w:iCs/>
        </w:rPr>
        <w:t xml:space="preserve"> l’alba dell’Impero </w:t>
      </w:r>
      <w:r w:rsidR="00587F0B">
        <w:rPr>
          <w:rStyle w:val="Nessuno"/>
          <w:rFonts w:ascii="Verdana" w:hAnsi="Verdana"/>
        </w:rPr>
        <w:t xml:space="preserve">(Edizioni </w:t>
      </w:r>
      <w:proofErr w:type="spellStart"/>
      <w:r w:rsidR="00587F0B">
        <w:rPr>
          <w:rStyle w:val="Nessuno"/>
          <w:rFonts w:ascii="Verdana" w:hAnsi="Verdana"/>
        </w:rPr>
        <w:t>Artestampa</w:t>
      </w:r>
      <w:proofErr w:type="spellEnd"/>
      <w:r w:rsidR="00587F0B">
        <w:rPr>
          <w:rStyle w:val="Nessuno"/>
          <w:rFonts w:ascii="Verdana" w:hAnsi="Verdana"/>
        </w:rPr>
        <w:t xml:space="preserve">, pp. 376, €18,00) che ci riporta indietro al 43 a.C., durante i mesi convulsi che seguono la morte di Giulio Cesare, assassinato alle Idi di Marzo del 44 a.C. che ebbero il proprio epilogo proprio a </w:t>
      </w:r>
      <w:proofErr w:type="spellStart"/>
      <w:r w:rsidR="00587F0B">
        <w:rPr>
          <w:rStyle w:val="Nessuno"/>
          <w:rFonts w:ascii="Verdana" w:hAnsi="Verdana"/>
        </w:rPr>
        <w:t>Mvtina</w:t>
      </w:r>
      <w:proofErr w:type="spellEnd"/>
      <w:r w:rsidR="00587F0B">
        <w:rPr>
          <w:rStyle w:val="Nessuno"/>
          <w:rFonts w:ascii="Verdana" w:hAnsi="Verdana"/>
        </w:rPr>
        <w:t xml:space="preserve">. </w:t>
      </w:r>
      <w:r>
        <w:rPr>
          <w:rFonts w:ascii="Verdana" w:hAnsi="Verdana"/>
        </w:rPr>
        <w:t>L</w:t>
      </w:r>
      <w:r w:rsidRPr="002616C6">
        <w:rPr>
          <w:rFonts w:ascii="Verdana" w:hAnsi="Verdana" w:hint="eastAsia"/>
        </w:rPr>
        <w:t xml:space="preserve">o scrittore </w:t>
      </w:r>
      <w:r w:rsidRPr="002616C6">
        <w:rPr>
          <w:rFonts w:ascii="Verdana" w:hAnsi="Verdana" w:hint="eastAsia"/>
          <w:b/>
        </w:rPr>
        <w:t>Simone Covili</w:t>
      </w:r>
      <w:r w:rsidRPr="002616C6">
        <w:rPr>
          <w:rFonts w:ascii="Verdana" w:hAnsi="Verdana" w:hint="eastAsia"/>
        </w:rPr>
        <w:t xml:space="preserve"> intervisterà l</w:t>
      </w:r>
      <w:r>
        <w:rPr>
          <w:rFonts w:ascii="Verdana" w:hAnsi="Verdana"/>
        </w:rPr>
        <w:t>’</w:t>
      </w:r>
      <w:r w:rsidRPr="002616C6">
        <w:rPr>
          <w:rFonts w:ascii="Verdana" w:hAnsi="Verdana" w:hint="eastAsia"/>
        </w:rPr>
        <w:t>Autore, conducendo i presenti attraverso un affascinante viaggio virtuale alla scoperta del passato romano della nostra città.</w:t>
      </w:r>
      <w:r>
        <w:rPr>
          <w:rFonts w:ascii="Verdana" w:hAnsi="Verdana"/>
        </w:rPr>
        <w:t xml:space="preserve"> Entrambi i protagonisti della serata fanno parte del Laboratorio di scrittura </w:t>
      </w:r>
      <w:proofErr w:type="spellStart"/>
      <w:r>
        <w:rPr>
          <w:rFonts w:ascii="Verdana" w:hAnsi="Verdana"/>
        </w:rPr>
        <w:t>XOMegaP</w:t>
      </w:r>
      <w:proofErr w:type="spellEnd"/>
      <w:r>
        <w:rPr>
          <w:rFonts w:ascii="Verdana" w:hAnsi="Verdana"/>
        </w:rPr>
        <w:t xml:space="preserve"> e dell’Associazione di Scrittori I Semi Neri.</w:t>
      </w:r>
      <w:bookmarkStart w:id="0" w:name="_GoBack"/>
      <w:bookmarkEnd w:id="0"/>
    </w:p>
    <w:p w14:paraId="2303E9A9" w14:textId="4BB44422" w:rsidR="002616C6" w:rsidRDefault="002616C6" w:rsidP="002616C6">
      <w:pPr>
        <w:widowControl w:val="0"/>
        <w:jc w:val="both"/>
        <w:rPr>
          <w:rFonts w:ascii="Verdana" w:hAnsi="Verdana"/>
        </w:rPr>
      </w:pPr>
      <w:r w:rsidRPr="002616C6">
        <w:rPr>
          <w:rFonts w:ascii="Verdana" w:hAnsi="Verdana" w:hint="eastAsia"/>
        </w:rPr>
        <w:t xml:space="preserve">Le vicende narrate ci riportano al 43 a.C., </w:t>
      </w:r>
      <w:r>
        <w:rPr>
          <w:rFonts w:ascii="Verdana" w:hAnsi="Verdana"/>
        </w:rPr>
        <w:t>un</w:t>
      </w:r>
      <w:r w:rsidRPr="002616C6">
        <w:rPr>
          <w:rFonts w:ascii="Verdana" w:hAnsi="Verdana" w:hint="eastAsia"/>
        </w:rPr>
        <w:t xml:space="preserve"> convulso periodo </w:t>
      </w:r>
      <w:r>
        <w:rPr>
          <w:rFonts w:ascii="Verdana" w:hAnsi="Verdana"/>
        </w:rPr>
        <w:t xml:space="preserve">nel quale </w:t>
      </w:r>
      <w:r w:rsidRPr="002616C6">
        <w:rPr>
          <w:rFonts w:ascii="Verdana" w:hAnsi="Verdana" w:hint="eastAsia"/>
        </w:rPr>
        <w:t>agirono e tramarono i più importanti leader dell</w:t>
      </w:r>
      <w:r w:rsidR="00D02EFA">
        <w:rPr>
          <w:rFonts w:ascii="Verdana" w:hAnsi="Verdana"/>
        </w:rPr>
        <w:t>’</w:t>
      </w:r>
      <w:r w:rsidRPr="002616C6">
        <w:rPr>
          <w:rFonts w:ascii="Verdana" w:hAnsi="Verdana" w:hint="eastAsia"/>
        </w:rPr>
        <w:t>epoca: Marco Antonio, Decimo Bruto, Ottaviano Cesare, Aulo Irzio e Vibio Pansa. La guerra che ha segnato la nascita dell</w:t>
      </w:r>
      <w:r>
        <w:rPr>
          <w:rFonts w:ascii="Verdana" w:hAnsi="Verdana"/>
        </w:rPr>
        <w:t>’</w:t>
      </w:r>
      <w:r w:rsidRPr="002616C6">
        <w:rPr>
          <w:rFonts w:ascii="Verdana" w:hAnsi="Verdana" w:hint="eastAsia"/>
        </w:rPr>
        <w:t>Impero Romano, quindi, raccontata da coloro che la vissero, con le loro attese, speranze e paure, affiancati da personaggi nati dalla fantasia dell'Autore. Alle vicende belliche si intrecciano storie d</w:t>
      </w:r>
      <w:r>
        <w:rPr>
          <w:rFonts w:ascii="Verdana" w:hAnsi="Verdana"/>
        </w:rPr>
        <w:t>’</w:t>
      </w:r>
      <w:r w:rsidRPr="002616C6">
        <w:rPr>
          <w:rFonts w:ascii="Verdana" w:hAnsi="Verdana" w:hint="eastAsia"/>
        </w:rPr>
        <w:t xml:space="preserve">amore, di riti e miti, in quella che Cicerone definì città </w:t>
      </w:r>
      <w:r w:rsidRPr="002616C6">
        <w:rPr>
          <w:rFonts w:ascii="Verdana" w:hAnsi="Verdana" w:hint="eastAsia"/>
        </w:rPr>
        <w:t>“</w:t>
      </w:r>
      <w:proofErr w:type="spellStart"/>
      <w:r w:rsidRPr="002616C6">
        <w:rPr>
          <w:rFonts w:ascii="Verdana" w:hAnsi="Verdana" w:hint="eastAsia"/>
          <w:i/>
        </w:rPr>
        <w:t>firmissima</w:t>
      </w:r>
      <w:proofErr w:type="spellEnd"/>
      <w:r w:rsidRPr="002616C6">
        <w:rPr>
          <w:rFonts w:ascii="Verdana" w:hAnsi="Verdana" w:hint="eastAsia"/>
          <w:i/>
        </w:rPr>
        <w:t xml:space="preserve"> </w:t>
      </w:r>
      <w:proofErr w:type="spellStart"/>
      <w:r w:rsidRPr="002616C6">
        <w:rPr>
          <w:rFonts w:ascii="Verdana" w:hAnsi="Verdana" w:hint="eastAsia"/>
          <w:i/>
        </w:rPr>
        <w:t>ac</w:t>
      </w:r>
      <w:proofErr w:type="spellEnd"/>
      <w:r w:rsidRPr="002616C6">
        <w:rPr>
          <w:rFonts w:ascii="Verdana" w:hAnsi="Verdana" w:hint="eastAsia"/>
          <w:i/>
        </w:rPr>
        <w:t xml:space="preserve"> </w:t>
      </w:r>
      <w:proofErr w:type="spellStart"/>
      <w:r w:rsidRPr="002616C6">
        <w:rPr>
          <w:rFonts w:ascii="Verdana" w:hAnsi="Verdana" w:hint="eastAsia"/>
          <w:i/>
        </w:rPr>
        <w:t>splendidissima</w:t>
      </w:r>
      <w:proofErr w:type="spellEnd"/>
      <w:r w:rsidR="00D02EFA">
        <w:rPr>
          <w:rFonts w:ascii="Verdana" w:hAnsi="Verdana"/>
          <w:i/>
        </w:rPr>
        <w:t>”</w:t>
      </w:r>
      <w:r>
        <w:rPr>
          <w:rFonts w:ascii="Verdana" w:hAnsi="Verdana" w:hint="eastAsia"/>
        </w:rPr>
        <w:t>.</w:t>
      </w:r>
    </w:p>
    <w:p w14:paraId="56DEBB48" w14:textId="6216E1FA" w:rsidR="006A24F3" w:rsidRPr="002616C6" w:rsidRDefault="002616C6">
      <w:pPr>
        <w:widowControl w:val="0"/>
        <w:jc w:val="both"/>
        <w:rPr>
          <w:rStyle w:val="Nessuno"/>
          <w:rFonts w:ascii="Verdana" w:hAnsi="Verdana"/>
        </w:rPr>
      </w:pPr>
      <w:r w:rsidRPr="002616C6">
        <w:rPr>
          <w:rFonts w:ascii="Verdana" w:hAnsi="Verdana" w:hint="eastAsia"/>
        </w:rPr>
        <w:t>Sorrentino racconta in modo appassionante un evento storico realmente accaduto, dando vita e voce a uomini e donne le cui lapidi sono emerse dal passato, creando una sorta di unione tra storia, archeologia e letteratura.</w:t>
      </w:r>
    </w:p>
    <w:p w14:paraId="527A6105" w14:textId="77777777" w:rsidR="006A24F3" w:rsidRDefault="00587F0B">
      <w:pPr>
        <w:spacing w:after="0"/>
        <w:jc w:val="both"/>
        <w:rPr>
          <w:rStyle w:val="Nessuno"/>
          <w:rFonts w:ascii="Verdana" w:hAnsi="Verdana"/>
        </w:rPr>
      </w:pPr>
      <w:r>
        <w:rPr>
          <w:rStyle w:val="Nessuno"/>
          <w:rFonts w:ascii="Verdana" w:hAnsi="Verdana"/>
        </w:rPr>
        <w:t xml:space="preserve">Decimo Bruto, uno dei più odiati assassini di Cesare, si barrica in città incalzato da Antonio e difeso dai Consoli Irzio e Pansa. Con loro c’è Ottaviano che, con un capolavoro di trasformismo, sta appoggiando il Senato e Cicerone per ottenerne la legittimazione. La vita del giovane Cesare, però, è in pericolo e solo un uomo può aiutarlo: Marco Nevio, legionario in congedo di origini vestine, che dovrà indossare di nuovo l’armatura per obbedire a un antico giuramento. </w:t>
      </w:r>
    </w:p>
    <w:p w14:paraId="3F903AFB" w14:textId="77777777" w:rsidR="002B5273" w:rsidRDefault="002B5273">
      <w:pPr>
        <w:spacing w:after="0"/>
        <w:jc w:val="both"/>
        <w:rPr>
          <w:rStyle w:val="Nessuno"/>
          <w:rFonts w:ascii="Verdana" w:eastAsia="Verdana" w:hAnsi="Verdana" w:cs="Verdana"/>
        </w:rPr>
      </w:pPr>
    </w:p>
    <w:p w14:paraId="3BE8D11C" w14:textId="77777777" w:rsidR="006A24F3" w:rsidRDefault="00587F0B">
      <w:pPr>
        <w:spacing w:after="0"/>
        <w:jc w:val="both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lastRenderedPageBreak/>
        <w:t xml:space="preserve">Riuscirà a fermare il sicario silenzioso che insegue il giovane Cesare? Un assassino che agisce nel nome di un’antica vendetta. Sarà capace il centurione </w:t>
      </w:r>
      <w:proofErr w:type="spellStart"/>
      <w:r>
        <w:rPr>
          <w:rStyle w:val="Nessuno"/>
          <w:rFonts w:ascii="Verdana" w:hAnsi="Verdana"/>
        </w:rPr>
        <w:t>Nerellio</w:t>
      </w:r>
      <w:proofErr w:type="spellEnd"/>
      <w:r>
        <w:rPr>
          <w:rStyle w:val="Nessuno"/>
          <w:rFonts w:ascii="Verdana" w:hAnsi="Verdana"/>
        </w:rPr>
        <w:t xml:space="preserve"> di aiutare Antonio nella sua ascesa al potere? Che ne sarà di Geminiana e Lucio che vivono la loro disperata storia d’amore dentro le mura di </w:t>
      </w:r>
      <w:proofErr w:type="spellStart"/>
      <w:r>
        <w:rPr>
          <w:rStyle w:val="Nessuno"/>
          <w:rFonts w:ascii="Verdana" w:hAnsi="Verdana"/>
        </w:rPr>
        <w:t>Mvtina</w:t>
      </w:r>
      <w:proofErr w:type="spellEnd"/>
      <w:r>
        <w:rPr>
          <w:rStyle w:val="Nessuno"/>
          <w:rFonts w:ascii="Verdana" w:hAnsi="Verdana"/>
        </w:rPr>
        <w:t xml:space="preserve"> assediata? Che ruolo giocherà Vibio Serio, figliastro di Pansa arruolato sotto falso nome nelle legioni di Ottaviano?</w:t>
      </w:r>
    </w:p>
    <w:p w14:paraId="6DAB0645" w14:textId="77777777" w:rsidR="006A24F3" w:rsidRDefault="006A24F3">
      <w:pPr>
        <w:spacing w:after="0"/>
        <w:jc w:val="both"/>
        <w:rPr>
          <w:rStyle w:val="Nessuno"/>
          <w:rFonts w:ascii="Verdana" w:eastAsia="Verdana" w:hAnsi="Verdana" w:cs="Verdana"/>
        </w:rPr>
      </w:pPr>
    </w:p>
    <w:p w14:paraId="551C82DF" w14:textId="77777777" w:rsidR="006A24F3" w:rsidRDefault="00587F0B">
      <w:pPr>
        <w:spacing w:after="0" w:line="240" w:lineRule="auto"/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L’autore</w:t>
      </w:r>
    </w:p>
    <w:p w14:paraId="41D57DF4" w14:textId="7FF5EA93" w:rsidR="006A24F3" w:rsidRDefault="00587F0B">
      <w:pPr>
        <w:widowControl w:val="0"/>
        <w:spacing w:after="0" w:line="240" w:lineRule="auto"/>
        <w:jc w:val="both"/>
      </w:pPr>
      <w:r>
        <w:rPr>
          <w:rStyle w:val="Nessuno"/>
          <w:rFonts w:ascii="Verdana" w:hAnsi="Verdana"/>
          <w:spacing w:val="-3"/>
          <w:sz w:val="20"/>
          <w:szCs w:val="20"/>
        </w:rPr>
        <w:t xml:space="preserve">Gabriele Sorrentino (Modena 1976) si è laureato in Scienze Politiche con indirizzo storico – politico presso l’Università di Urbino. Nel 2016 ha conseguito presso l’Università degli Studi di Modena e Reggio Emilia il Master di II Livello in Public </w:t>
      </w:r>
      <w:proofErr w:type="spellStart"/>
      <w:r>
        <w:rPr>
          <w:rStyle w:val="Nessuno"/>
          <w:rFonts w:ascii="Verdana" w:hAnsi="Verdana"/>
          <w:spacing w:val="-3"/>
          <w:sz w:val="20"/>
          <w:szCs w:val="20"/>
        </w:rPr>
        <w:t>History</w:t>
      </w:r>
      <w:proofErr w:type="spellEnd"/>
      <w:r>
        <w:rPr>
          <w:rStyle w:val="Nessuno"/>
          <w:rFonts w:ascii="Verdana" w:hAnsi="Verdana"/>
          <w:spacing w:val="-3"/>
          <w:sz w:val="20"/>
          <w:szCs w:val="20"/>
        </w:rPr>
        <w:t xml:space="preserve">. Vive e lavora a Modena dove è addetto stampa di un ente pubblico. Da anni si occupa di storia locale scrivendo per riviste quali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Modena Storia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,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Il Ducato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,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Rassegna Frignanese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. Ha all’attivo fortunate monografie storiche tra cui va ricordata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Quando a Modena c’erano i Romani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 (Edizioni TEI 2013). All’attività storica affianca da tempo quella di narratore, prolifico ed eclettico. </w:t>
      </w:r>
      <w:proofErr w:type="gramStart"/>
      <w:r>
        <w:rPr>
          <w:rStyle w:val="Nessuno"/>
          <w:rFonts w:ascii="Verdana" w:hAnsi="Verdana"/>
          <w:spacing w:val="-3"/>
          <w:sz w:val="20"/>
          <w:szCs w:val="20"/>
        </w:rPr>
        <w:t>E’</w:t>
      </w:r>
      <w:proofErr w:type="gramEnd"/>
      <w:r>
        <w:rPr>
          <w:rStyle w:val="Nessuno"/>
          <w:rFonts w:ascii="Verdana" w:hAnsi="Verdana"/>
          <w:spacing w:val="-3"/>
          <w:sz w:val="20"/>
          <w:szCs w:val="20"/>
        </w:rPr>
        <w:t xml:space="preserve"> coautore del romanzo storico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L’Enigma del Toro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 (</w:t>
      </w:r>
      <w:proofErr w:type="spellStart"/>
      <w:r>
        <w:rPr>
          <w:rStyle w:val="Nessuno"/>
          <w:rFonts w:ascii="Verdana" w:hAnsi="Verdana"/>
          <w:spacing w:val="-3"/>
          <w:sz w:val="20"/>
          <w:szCs w:val="20"/>
        </w:rPr>
        <w:t>Damster</w:t>
      </w:r>
      <w:proofErr w:type="spellEnd"/>
      <w:r>
        <w:rPr>
          <w:rStyle w:val="Nessuno"/>
          <w:rFonts w:ascii="Verdana" w:hAnsi="Verdana"/>
          <w:spacing w:val="-3"/>
          <w:sz w:val="20"/>
          <w:szCs w:val="20"/>
        </w:rPr>
        <w:t xml:space="preserve"> 2013), nato dalla fantasia degli scrittori dell’Associazione I Semi Neri; ha pubblicato il racconto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Uniti per Sempre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 nell’antologia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 xml:space="preserve">Soglie </w:t>
      </w:r>
      <w:r>
        <w:rPr>
          <w:rStyle w:val="Nessuno"/>
          <w:rFonts w:ascii="Verdana" w:hAnsi="Verdana"/>
          <w:spacing w:val="-3"/>
          <w:sz w:val="20"/>
          <w:szCs w:val="20"/>
        </w:rPr>
        <w:t>(</w:t>
      </w:r>
      <w:proofErr w:type="spellStart"/>
      <w:r>
        <w:rPr>
          <w:rStyle w:val="Nessuno"/>
          <w:rFonts w:ascii="Verdana" w:hAnsi="Verdana"/>
          <w:spacing w:val="-3"/>
          <w:sz w:val="20"/>
          <w:szCs w:val="20"/>
        </w:rPr>
        <w:t>Damster</w:t>
      </w:r>
      <w:proofErr w:type="spellEnd"/>
      <w:r>
        <w:rPr>
          <w:rStyle w:val="Nessuno"/>
          <w:rFonts w:ascii="Verdana" w:hAnsi="Verdana"/>
          <w:spacing w:val="-3"/>
          <w:sz w:val="20"/>
          <w:szCs w:val="20"/>
        </w:rPr>
        <w:t xml:space="preserve"> 2016), dove ha esplorato Modena romana. È membro del Laboratorio di Scrittura </w:t>
      </w:r>
      <w:proofErr w:type="spellStart"/>
      <w:r>
        <w:rPr>
          <w:rStyle w:val="Nessuno"/>
          <w:rFonts w:ascii="Verdana" w:hAnsi="Verdana"/>
          <w:spacing w:val="-3"/>
          <w:sz w:val="20"/>
          <w:szCs w:val="20"/>
        </w:rPr>
        <w:t>XOmegaP</w:t>
      </w:r>
      <w:proofErr w:type="spellEnd"/>
      <w:r>
        <w:rPr>
          <w:rStyle w:val="Nessuno"/>
          <w:rFonts w:ascii="Verdana" w:hAnsi="Verdana"/>
          <w:spacing w:val="-3"/>
          <w:sz w:val="20"/>
          <w:szCs w:val="20"/>
        </w:rPr>
        <w:t xml:space="preserve">, con il quale ha appena pubblicato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 xml:space="preserve">I Ribelli di Nuova Europa 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(CIESSE 2017) e la trilogia fantasy </w:t>
      </w:r>
      <w:proofErr w:type="spellStart"/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>Finisterra</w:t>
      </w:r>
      <w:proofErr w:type="spellEnd"/>
      <w:r>
        <w:rPr>
          <w:rStyle w:val="Nessuno"/>
          <w:rFonts w:ascii="Verdana" w:hAnsi="Verdana"/>
          <w:spacing w:val="-3"/>
          <w:sz w:val="20"/>
          <w:szCs w:val="20"/>
        </w:rPr>
        <w:t xml:space="preserve"> (Domino) il cui secondo episodio ha vinto il Premio Cittadella 2013, mentre la trilogia completa ha trionfato al Trofeo Cittadella 2015. Nel 2015 ha pubblicato con </w:t>
      </w:r>
      <w:proofErr w:type="spellStart"/>
      <w:r>
        <w:rPr>
          <w:rStyle w:val="Nessuno"/>
          <w:rFonts w:ascii="Verdana" w:hAnsi="Verdana"/>
          <w:spacing w:val="-3"/>
          <w:sz w:val="20"/>
          <w:szCs w:val="20"/>
        </w:rPr>
        <w:t>Artestampa</w:t>
      </w:r>
      <w:proofErr w:type="spellEnd"/>
      <w:r>
        <w:rPr>
          <w:rStyle w:val="Nessuno"/>
          <w:rFonts w:ascii="Verdana" w:hAnsi="Verdana"/>
          <w:spacing w:val="-3"/>
          <w:sz w:val="20"/>
          <w:szCs w:val="20"/>
        </w:rPr>
        <w:t xml:space="preserve"> il suo primo romanzo solista, il thriller storico </w:t>
      </w:r>
      <w:r>
        <w:rPr>
          <w:rStyle w:val="Nessuno"/>
          <w:rFonts w:ascii="Verdana" w:hAnsi="Verdana"/>
          <w:i/>
          <w:iCs/>
          <w:spacing w:val="-3"/>
          <w:sz w:val="20"/>
          <w:szCs w:val="20"/>
        </w:rPr>
        <w:t xml:space="preserve">Il Grido della Verità </w:t>
      </w:r>
      <w:r>
        <w:rPr>
          <w:rStyle w:val="Nessuno"/>
          <w:rFonts w:ascii="Verdana" w:hAnsi="Verdana"/>
          <w:spacing w:val="-3"/>
          <w:sz w:val="20"/>
          <w:szCs w:val="20"/>
        </w:rPr>
        <w:t>ambientato</w:t>
      </w:r>
      <w:r>
        <w:rPr>
          <w:rStyle w:val="Nessuno"/>
          <w:rFonts w:ascii="Verdana" w:hAnsi="Verdana"/>
        </w:rPr>
        <w:t xml:space="preserve"> 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a Modena durante il Risorgimento. Tiene regolarmente conferenze e relazioni a convegni sia a livello locale sia nazionale. </w:t>
      </w:r>
      <w:r w:rsidR="002B5273">
        <w:rPr>
          <w:rStyle w:val="Nessuno"/>
          <w:rFonts w:ascii="Verdana" w:hAnsi="Verdana"/>
          <w:spacing w:val="-3"/>
          <w:sz w:val="20"/>
          <w:szCs w:val="20"/>
        </w:rPr>
        <w:t xml:space="preserve">È fondatore di POP HISTORY, prima associazione professionale di Public </w:t>
      </w:r>
      <w:proofErr w:type="spellStart"/>
      <w:r w:rsidR="002B5273">
        <w:rPr>
          <w:rStyle w:val="Nessuno"/>
          <w:rFonts w:ascii="Verdana" w:hAnsi="Verdana"/>
          <w:spacing w:val="-3"/>
          <w:sz w:val="20"/>
          <w:szCs w:val="20"/>
        </w:rPr>
        <w:t>History</w:t>
      </w:r>
      <w:proofErr w:type="spellEnd"/>
      <w:r w:rsidR="002B5273">
        <w:rPr>
          <w:rStyle w:val="Nessuno"/>
          <w:rFonts w:ascii="Verdana" w:hAnsi="Verdana"/>
          <w:spacing w:val="-3"/>
          <w:sz w:val="20"/>
          <w:szCs w:val="20"/>
        </w:rPr>
        <w:t xml:space="preserve">. </w:t>
      </w:r>
      <w:r>
        <w:rPr>
          <w:rStyle w:val="Nessuno"/>
          <w:rFonts w:ascii="Verdana" w:hAnsi="Verdana"/>
          <w:spacing w:val="-3"/>
          <w:sz w:val="20"/>
          <w:szCs w:val="20"/>
        </w:rPr>
        <w:t xml:space="preserve">Il suo sito è </w:t>
      </w:r>
      <w:hyperlink r:id="rId9" w:history="1">
        <w:r>
          <w:rPr>
            <w:rStyle w:val="Hyperlink1"/>
          </w:rPr>
          <w:t>www.gabrielesorrentino.it</w:t>
        </w:r>
      </w:hyperlink>
      <w:r>
        <w:rPr>
          <w:rStyle w:val="Nessuno"/>
          <w:rFonts w:ascii="Verdana" w:hAnsi="Verdana"/>
          <w:sz w:val="20"/>
          <w:szCs w:val="20"/>
        </w:rPr>
        <w:t>.</w:t>
      </w:r>
    </w:p>
    <w:sectPr w:rsidR="006A24F3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E4BBD" w14:textId="77777777" w:rsidR="00055224" w:rsidRDefault="00055224">
      <w:pPr>
        <w:spacing w:after="0" w:line="240" w:lineRule="auto"/>
      </w:pPr>
      <w:r>
        <w:separator/>
      </w:r>
    </w:p>
  </w:endnote>
  <w:endnote w:type="continuationSeparator" w:id="0">
    <w:p w14:paraId="28EED2D1" w14:textId="77777777" w:rsidR="00055224" w:rsidRDefault="0005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4520" w14:textId="77777777" w:rsidR="006A24F3" w:rsidRDefault="006A24F3">
    <w:pPr>
      <w:rPr>
        <w:rFonts w:ascii="Century Gothic" w:hAnsi="Century Gothic"/>
        <w:b/>
        <w:bCs/>
      </w:rPr>
    </w:pPr>
  </w:p>
  <w:p w14:paraId="27F0CBAC" w14:textId="77777777" w:rsidR="006A24F3" w:rsidRDefault="00587F0B">
    <w:pPr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b/>
        <w:bCs/>
      </w:rPr>
      <w:t xml:space="preserve">Edizioni </w:t>
    </w:r>
    <w:proofErr w:type="spellStart"/>
    <w:r>
      <w:rPr>
        <w:rFonts w:ascii="Century Gothic" w:hAnsi="Century Gothic"/>
        <w:b/>
        <w:bCs/>
      </w:rPr>
      <w:t>Artestampa</w:t>
    </w:r>
    <w:proofErr w:type="spellEnd"/>
    <w:r>
      <w:rPr>
        <w:rFonts w:ascii="Century Gothic" w:hAnsi="Century Gothic"/>
      </w:rPr>
      <w:t xml:space="preserve"> </w:t>
    </w:r>
    <w:proofErr w:type="gramStart"/>
    <w:r>
      <w:rPr>
        <w:rFonts w:ascii="Century Gothic" w:hAnsi="Century Gothic"/>
        <w:sz w:val="20"/>
        <w:szCs w:val="20"/>
      </w:rPr>
      <w:t xml:space="preserve">· </w:t>
    </w:r>
    <w:r>
      <w:rPr>
        <w:rFonts w:ascii="Century Gothic" w:hAnsi="Century Gothic"/>
      </w:rPr>
      <w:t xml:space="preserve"> </w:t>
    </w:r>
    <w:r>
      <w:rPr>
        <w:rFonts w:ascii="Century Gothic" w:hAnsi="Century Gothic"/>
        <w:sz w:val="20"/>
        <w:szCs w:val="20"/>
      </w:rPr>
      <w:t>Viale</w:t>
    </w:r>
    <w:proofErr w:type="gramEnd"/>
    <w:r>
      <w:rPr>
        <w:rFonts w:ascii="Century Gothic" w:hAnsi="Century Gothic"/>
        <w:sz w:val="20"/>
        <w:szCs w:val="20"/>
      </w:rPr>
      <w:t xml:space="preserve"> Ciro Menotti, 170 ·  41121 Modena ·  Italia</w:t>
    </w:r>
  </w:p>
  <w:p w14:paraId="5BC2404D" w14:textId="77777777" w:rsidR="006A24F3" w:rsidRDefault="00587F0B">
    <w:pPr>
      <w:jc w:val="center"/>
      <w:rPr>
        <w:rFonts w:ascii="Century Gothic" w:eastAsia="Century Gothic" w:hAnsi="Century Gothic" w:cs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 xml:space="preserve">tel. </w:t>
    </w:r>
    <w:r>
      <w:rPr>
        <w:rFonts w:ascii="Century Gothic" w:hAnsi="Century Gothic"/>
        <w:b/>
        <w:bCs/>
        <w:lang w:val="en-US"/>
      </w:rPr>
      <w:t>059243449</w:t>
    </w:r>
    <w:r>
      <w:rPr>
        <w:rFonts w:ascii="Century Gothic" w:hAnsi="Century Gothic"/>
        <w:sz w:val="20"/>
        <w:szCs w:val="20"/>
        <w:lang w:val="en-US"/>
      </w:rPr>
      <w:t xml:space="preserve"> </w:t>
    </w:r>
    <w:proofErr w:type="gramStart"/>
    <w:r>
      <w:rPr>
        <w:rFonts w:ascii="Century Gothic" w:hAnsi="Century Gothic"/>
        <w:sz w:val="20"/>
        <w:szCs w:val="20"/>
        <w:lang w:val="en-US"/>
      </w:rPr>
      <w:t>·  fax</w:t>
    </w:r>
    <w:proofErr w:type="gramEnd"/>
    <w:r>
      <w:rPr>
        <w:rFonts w:ascii="Century Gothic" w:hAnsi="Century Gothic"/>
        <w:sz w:val="20"/>
        <w:szCs w:val="20"/>
        <w:lang w:val="en-US"/>
      </w:rPr>
      <w:t xml:space="preserve"> +39 </w:t>
    </w:r>
    <w:r>
      <w:rPr>
        <w:rFonts w:ascii="Century Gothic" w:hAnsi="Century Gothic"/>
        <w:lang w:val="en-US"/>
      </w:rPr>
      <w:t>059 214615</w:t>
    </w:r>
  </w:p>
  <w:p w14:paraId="4629BA5D" w14:textId="77777777" w:rsidR="006A24F3" w:rsidRDefault="00055224">
    <w:pPr>
      <w:jc w:val="center"/>
    </w:pPr>
    <w:hyperlink r:id="rId1" w:history="1">
      <w:r w:rsidR="00587F0B">
        <w:rPr>
          <w:rStyle w:val="Hyperlink0"/>
        </w:rPr>
        <w:t>www.edizioniartestampa.com</w:t>
      </w:r>
    </w:hyperlink>
    <w:r w:rsidR="00587F0B">
      <w:rPr>
        <w:rStyle w:val="Nessuno"/>
        <w:rFonts w:ascii="Century Gothic" w:hAnsi="Century Gothic"/>
        <w:b/>
        <w:bCs/>
        <w:sz w:val="20"/>
        <w:szCs w:val="20"/>
        <w:lang w:val="en-US"/>
      </w:rPr>
      <w:t xml:space="preserve">         </w:t>
    </w:r>
    <w:hyperlink r:id="rId2" w:history="1">
      <w:r w:rsidR="00587F0B">
        <w:rPr>
          <w:rStyle w:val="Hyperlink0"/>
        </w:rPr>
        <w:t>edizioni@edizioniartestampa.com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05FDB" w14:textId="77777777" w:rsidR="00055224" w:rsidRDefault="00055224">
      <w:pPr>
        <w:spacing w:after="0" w:line="240" w:lineRule="auto"/>
      </w:pPr>
      <w:r>
        <w:separator/>
      </w:r>
    </w:p>
  </w:footnote>
  <w:footnote w:type="continuationSeparator" w:id="0">
    <w:p w14:paraId="0C3A2277" w14:textId="77777777" w:rsidR="00055224" w:rsidRDefault="0005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1E8C" w14:textId="77777777" w:rsidR="006A24F3" w:rsidRDefault="00587F0B">
    <w:pPr>
      <w:pStyle w:val="Intestazione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3"/>
    <w:rsid w:val="00055224"/>
    <w:rsid w:val="002616C6"/>
    <w:rsid w:val="002B5273"/>
    <w:rsid w:val="00587F0B"/>
    <w:rsid w:val="006A24F3"/>
    <w:rsid w:val="00B24B77"/>
    <w:rsid w:val="00D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F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entury Gothic" w:eastAsia="Century Gothic" w:hAnsi="Century Gothic" w:cs="Century Gothic"/>
      <w:color w:val="0000FF"/>
      <w:u w:val="single" w:color="0000FF"/>
      <w:lang w:val="en-US"/>
    </w:rPr>
  </w:style>
  <w:style w:type="character" w:customStyle="1" w:styleId="Hyperlink1">
    <w:name w:val="Hyperlink.1"/>
    <w:basedOn w:val="Nessuno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table" w:styleId="Grigliatabella">
    <w:name w:val="Table Grid"/>
    <w:basedOn w:val="Tabellanormale"/>
    <w:uiPriority w:val="39"/>
    <w:rsid w:val="0026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gabrielesorrentino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zioniartestampa.com/" TargetMode="External"/><Relationship Id="rId2" Type="http://schemas.openxmlformats.org/officeDocument/2006/relationships/hyperlink" Target="mailto:edizioni@edizioniartestamp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2018-02-16T21:28:00Z</dcterms:created>
  <dcterms:modified xsi:type="dcterms:W3CDTF">2018-02-17T11:10:00Z</dcterms:modified>
</cp:coreProperties>
</file>